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85454" w:rsidRPr="00985454" w:rsidTr="00CB2C49">
        <w:tc>
          <w:tcPr>
            <w:tcW w:w="3261" w:type="dxa"/>
            <w:shd w:val="clear" w:color="auto" w:fill="E7E6E6" w:themeFill="background2"/>
          </w:tcPr>
          <w:p w:rsidR="0075328A" w:rsidRPr="0098545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85454" w:rsidRDefault="00D43E92" w:rsidP="00D43E92">
            <w:pPr>
              <w:rPr>
                <w:sz w:val="24"/>
                <w:szCs w:val="24"/>
              </w:rPr>
            </w:pPr>
            <w:r w:rsidRPr="00985454">
              <w:rPr>
                <w:b/>
                <w:sz w:val="24"/>
                <w:szCs w:val="24"/>
              </w:rPr>
              <w:t>Контроллинг</w:t>
            </w:r>
          </w:p>
        </w:tc>
      </w:tr>
      <w:tr w:rsidR="00985454" w:rsidRPr="00985454" w:rsidTr="00A30025">
        <w:tc>
          <w:tcPr>
            <w:tcW w:w="3261" w:type="dxa"/>
            <w:shd w:val="clear" w:color="auto" w:fill="E7E6E6" w:themeFill="background2"/>
          </w:tcPr>
          <w:p w:rsidR="00D43E92" w:rsidRPr="00985454" w:rsidRDefault="00D43E92" w:rsidP="009B60C5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43E92" w:rsidRPr="00985454" w:rsidRDefault="00D43E92" w:rsidP="00914EBE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D43E92" w:rsidRPr="00985454" w:rsidRDefault="00D43E92" w:rsidP="00914EBE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Менеджмент</w:t>
            </w:r>
          </w:p>
        </w:tc>
      </w:tr>
      <w:tr w:rsidR="00985454" w:rsidRPr="00985454" w:rsidTr="00CB2C49">
        <w:tc>
          <w:tcPr>
            <w:tcW w:w="3261" w:type="dxa"/>
            <w:shd w:val="clear" w:color="auto" w:fill="E7E6E6" w:themeFill="background2"/>
          </w:tcPr>
          <w:p w:rsidR="00D43E92" w:rsidRPr="00985454" w:rsidRDefault="00D43E92" w:rsidP="009B60C5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43E92" w:rsidRPr="00985454" w:rsidRDefault="00D43E92" w:rsidP="00914EBE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Финансовый менеджмент</w:t>
            </w:r>
          </w:p>
        </w:tc>
      </w:tr>
      <w:tr w:rsidR="00985454" w:rsidRPr="00985454" w:rsidTr="00CB2C49">
        <w:tc>
          <w:tcPr>
            <w:tcW w:w="3261" w:type="dxa"/>
            <w:shd w:val="clear" w:color="auto" w:fill="E7E6E6" w:themeFill="background2"/>
          </w:tcPr>
          <w:p w:rsidR="00D43E92" w:rsidRPr="00985454" w:rsidRDefault="00D43E92" w:rsidP="009B60C5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43E92" w:rsidRPr="00985454" w:rsidRDefault="00D43E92" w:rsidP="009B60C5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5 з.е.</w:t>
            </w:r>
          </w:p>
        </w:tc>
      </w:tr>
      <w:tr w:rsidR="00985454" w:rsidRPr="00985454" w:rsidTr="00CB2C49">
        <w:tc>
          <w:tcPr>
            <w:tcW w:w="3261" w:type="dxa"/>
            <w:shd w:val="clear" w:color="auto" w:fill="E7E6E6" w:themeFill="background2"/>
          </w:tcPr>
          <w:p w:rsidR="00D43E92" w:rsidRPr="00985454" w:rsidRDefault="00D43E92" w:rsidP="009B60C5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43E92" w:rsidRPr="00985454" w:rsidRDefault="00D43E92" w:rsidP="009B60C5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Экзамен</w:t>
            </w:r>
          </w:p>
        </w:tc>
      </w:tr>
      <w:tr w:rsidR="00985454" w:rsidRPr="00985454" w:rsidTr="00CB2C49">
        <w:tc>
          <w:tcPr>
            <w:tcW w:w="3261" w:type="dxa"/>
            <w:shd w:val="clear" w:color="auto" w:fill="E7E6E6" w:themeFill="background2"/>
          </w:tcPr>
          <w:p w:rsidR="00D43E92" w:rsidRPr="00985454" w:rsidRDefault="00D43E92" w:rsidP="00CB2C49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43E92" w:rsidRPr="00985454" w:rsidRDefault="00985454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D43E92" w:rsidRPr="00985454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985454" w:rsidRPr="00985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D43E92" w:rsidRPr="00985454" w:rsidRDefault="00D43E92" w:rsidP="00F107E0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>Крат</w:t>
            </w:r>
            <w:r w:rsidR="00F107E0" w:rsidRPr="00985454">
              <w:rPr>
                <w:b/>
                <w:i/>
                <w:sz w:val="24"/>
                <w:szCs w:val="24"/>
              </w:rPr>
              <w:t>к</w:t>
            </w:r>
            <w:r w:rsidRPr="0098545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D43E9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Тема 1. </w:t>
            </w:r>
            <w:r w:rsidR="006C28F6" w:rsidRPr="00985454">
              <w:rPr>
                <w:sz w:val="24"/>
                <w:szCs w:val="24"/>
              </w:rPr>
              <w:t>Сущность, функции и задачи контроллинга на предприятиях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D43E9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Тема 2. </w:t>
            </w:r>
            <w:r w:rsidR="006C28F6" w:rsidRPr="00985454">
              <w:rPr>
                <w:sz w:val="24"/>
                <w:szCs w:val="24"/>
              </w:rPr>
              <w:t>Стратегический контроллинг на предприятиях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D43E9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Тема 3. </w:t>
            </w:r>
            <w:r w:rsidR="006C28F6" w:rsidRPr="00985454">
              <w:rPr>
                <w:sz w:val="24"/>
                <w:szCs w:val="24"/>
              </w:rPr>
              <w:t>Оперативный контроллинг на предприятиях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6C28F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Тема 4.</w:t>
            </w:r>
            <w:r w:rsidRPr="00985454">
              <w:rPr>
                <w:kern w:val="0"/>
                <w:sz w:val="24"/>
                <w:szCs w:val="24"/>
              </w:rPr>
              <w:t xml:space="preserve"> </w:t>
            </w:r>
            <w:r w:rsidR="00170A67" w:rsidRPr="00985454">
              <w:rPr>
                <w:kern w:val="0"/>
                <w:sz w:val="24"/>
                <w:szCs w:val="24"/>
              </w:rPr>
              <w:t>Контроллинг функциональных направлений деятельности предприятия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6C28F6" w:rsidRPr="00985454" w:rsidRDefault="006C28F6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Тема 5.</w:t>
            </w:r>
            <w:r w:rsidRPr="00985454">
              <w:rPr>
                <w:kern w:val="0"/>
                <w:sz w:val="24"/>
                <w:szCs w:val="24"/>
              </w:rPr>
              <w:t xml:space="preserve"> </w:t>
            </w:r>
            <w:r w:rsidRPr="00985454">
              <w:rPr>
                <w:sz w:val="24"/>
                <w:szCs w:val="24"/>
              </w:rPr>
              <w:t>Принятие управленческих решений в контроллинге</w:t>
            </w:r>
          </w:p>
        </w:tc>
      </w:tr>
      <w:tr w:rsidR="00985454" w:rsidRPr="00985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D43E92" w:rsidRPr="00985454" w:rsidRDefault="00D43E92" w:rsidP="00D43E9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54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60E46" w:rsidRPr="00985454" w:rsidRDefault="00D43E92" w:rsidP="00C60E46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1.</w:t>
            </w:r>
            <w:r w:rsidRPr="00985454">
              <w:rPr>
                <w:sz w:val="24"/>
                <w:szCs w:val="24"/>
              </w:rPr>
              <w:tab/>
            </w:r>
            <w:r w:rsidR="00C60E46" w:rsidRPr="00985454">
              <w:rPr>
                <w:sz w:val="24"/>
                <w:szCs w:val="24"/>
              </w:rPr>
              <w:t>Осипов, С. В. Контроллинг: теория и практика [Текст] : Учебник и практикум / С. В. Осипов [и др.]. - Москва : Издательство Юрайт, 2019. - 145 с. </w:t>
            </w:r>
            <w:hyperlink r:id="rId8" w:tgtFrame="_blank" w:tooltip="читать полный текст" w:history="1">
              <w:r w:rsidR="00C60E46" w:rsidRPr="0098545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https://www.biblio-online.ru/bcode/432956</w:t>
              </w:r>
            </w:hyperlink>
          </w:p>
          <w:p w:rsidR="00D43E92" w:rsidRPr="00985454" w:rsidRDefault="00D43E92" w:rsidP="00C60E46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 </w:t>
            </w:r>
          </w:p>
          <w:p w:rsidR="00D43E92" w:rsidRPr="00985454" w:rsidRDefault="00D43E92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54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43E92" w:rsidRPr="00985454" w:rsidRDefault="00D43E92" w:rsidP="00C60E46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1.</w:t>
            </w:r>
            <w:r w:rsidRPr="00985454">
              <w:rPr>
                <w:sz w:val="24"/>
                <w:szCs w:val="24"/>
              </w:rPr>
              <w:tab/>
              <w:t xml:space="preserve"> </w:t>
            </w:r>
            <w:r w:rsidR="00C60E46" w:rsidRPr="00985454">
              <w:rPr>
                <w:sz w:val="24"/>
                <w:szCs w:val="24"/>
              </w:rPr>
              <w:t>Живаева, Т. В. Контроллинг [Электронный ресурс] : учебное пособие / Т. В. Живаева, Т. В. Игнатова ; М-во образования и науки Рос. Федерации, Сибир. федер. ун-т. - Красноярск : СФУ, 2016. - 84 с. </w:t>
            </w:r>
            <w:hyperlink r:id="rId9" w:tgtFrame="_blank" w:tooltip="читать полный текст" w:history="1">
              <w:r w:rsidR="00C60E46" w:rsidRPr="0098545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http://znanium.com/go.php?id=967284</w:t>
              </w:r>
            </w:hyperlink>
          </w:p>
        </w:tc>
      </w:tr>
      <w:tr w:rsidR="00985454" w:rsidRPr="00985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D43E92" w:rsidRPr="00985454" w:rsidRDefault="00D43E92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CB2C49">
            <w:pPr>
              <w:rPr>
                <w:b/>
                <w:sz w:val="24"/>
                <w:szCs w:val="24"/>
              </w:rPr>
            </w:pPr>
            <w:r w:rsidRPr="0098545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43E92" w:rsidRPr="00985454" w:rsidRDefault="00D43E92" w:rsidP="00CB2C49">
            <w:pPr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43E92" w:rsidRPr="00985454" w:rsidRDefault="00D43E92" w:rsidP="00CB2C49">
            <w:pPr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43E92" w:rsidRPr="00985454" w:rsidRDefault="00D43E92" w:rsidP="00CB2C49">
            <w:pPr>
              <w:rPr>
                <w:b/>
                <w:sz w:val="24"/>
                <w:szCs w:val="24"/>
              </w:rPr>
            </w:pPr>
          </w:p>
          <w:p w:rsidR="00D43E92" w:rsidRPr="00985454" w:rsidRDefault="00D43E92" w:rsidP="00CB2C49">
            <w:pPr>
              <w:rPr>
                <w:b/>
                <w:sz w:val="24"/>
                <w:szCs w:val="24"/>
              </w:rPr>
            </w:pPr>
            <w:r w:rsidRPr="009854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43E92" w:rsidRPr="00985454" w:rsidRDefault="00D43E92" w:rsidP="00CB2C49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Общего доступа</w:t>
            </w:r>
          </w:p>
          <w:p w:rsidR="00D43E92" w:rsidRPr="00985454" w:rsidRDefault="00D43E92" w:rsidP="00CB2C49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- Справочная правовая система ГАРАНТ</w:t>
            </w:r>
          </w:p>
          <w:p w:rsidR="00D43E92" w:rsidRPr="00985454" w:rsidRDefault="00D43E92" w:rsidP="00CB2C49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85454" w:rsidRPr="00985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D43E92" w:rsidRPr="00985454" w:rsidRDefault="00D43E92" w:rsidP="00D43E92">
            <w:pPr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D43E9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85454" w:rsidRPr="00985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D43E92" w:rsidRPr="00985454" w:rsidRDefault="00D43E92" w:rsidP="006C28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545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85454" w:rsidRPr="00985454" w:rsidTr="00CB2C49">
        <w:tc>
          <w:tcPr>
            <w:tcW w:w="10490" w:type="dxa"/>
            <w:gridSpan w:val="3"/>
          </w:tcPr>
          <w:p w:rsidR="00D43E92" w:rsidRPr="00985454" w:rsidRDefault="006C28F6" w:rsidP="00CB2C49">
            <w:pPr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C28F6" w:rsidRPr="0061508B" w:rsidRDefault="006C28F6" w:rsidP="006C28F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Пионткевич Н.С.</w:t>
      </w:r>
      <w:r>
        <w:rPr>
          <w:sz w:val="16"/>
          <w:szCs w:val="16"/>
          <w:u w:val="single"/>
        </w:rPr>
        <w:t xml:space="preserve"> </w:t>
      </w:r>
    </w:p>
    <w:p w:rsidR="006C28F6" w:rsidRPr="0061508B" w:rsidRDefault="006C28F6" w:rsidP="006C28F6">
      <w:pPr>
        <w:rPr>
          <w:sz w:val="24"/>
          <w:szCs w:val="24"/>
          <w:u w:val="single"/>
        </w:rPr>
      </w:pPr>
    </w:p>
    <w:p w:rsidR="006C28F6" w:rsidRDefault="006C28F6" w:rsidP="006C28F6">
      <w:pPr>
        <w:rPr>
          <w:sz w:val="24"/>
          <w:szCs w:val="24"/>
        </w:rPr>
      </w:pPr>
    </w:p>
    <w:p w:rsidR="006C28F6" w:rsidRDefault="006C28F6" w:rsidP="006C28F6">
      <w:pPr>
        <w:rPr>
          <w:sz w:val="24"/>
          <w:szCs w:val="24"/>
        </w:rPr>
      </w:pPr>
    </w:p>
    <w:p w:rsidR="006C28F6" w:rsidRPr="00B91DDD" w:rsidRDefault="006C28F6" w:rsidP="006C28F6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985454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D43E92" w:rsidRDefault="00D43E92" w:rsidP="0061508B">
      <w:pPr>
        <w:ind w:left="-284"/>
        <w:rPr>
          <w:sz w:val="24"/>
          <w:szCs w:val="24"/>
        </w:rPr>
      </w:pPr>
    </w:p>
    <w:sectPr w:rsidR="00D43E9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10" w:rsidRDefault="00781010">
      <w:r>
        <w:separator/>
      </w:r>
    </w:p>
  </w:endnote>
  <w:endnote w:type="continuationSeparator" w:id="0">
    <w:p w:rsidR="00781010" w:rsidRDefault="0078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10" w:rsidRDefault="00781010">
      <w:r>
        <w:separator/>
      </w:r>
    </w:p>
  </w:footnote>
  <w:footnote w:type="continuationSeparator" w:id="0">
    <w:p w:rsidR="00781010" w:rsidRDefault="0078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AD8"/>
    <w:multiLevelType w:val="multilevel"/>
    <w:tmpl w:val="4BF4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C4138F"/>
    <w:multiLevelType w:val="multilevel"/>
    <w:tmpl w:val="20D8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0704D2"/>
    <w:multiLevelType w:val="multilevel"/>
    <w:tmpl w:val="402A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822613"/>
    <w:multiLevelType w:val="multilevel"/>
    <w:tmpl w:val="B620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5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0"/>
  </w:num>
  <w:num w:numId="8">
    <w:abstractNumId w:val="42"/>
  </w:num>
  <w:num w:numId="9">
    <w:abstractNumId w:val="60"/>
  </w:num>
  <w:num w:numId="10">
    <w:abstractNumId w:val="62"/>
  </w:num>
  <w:num w:numId="11">
    <w:abstractNumId w:val="22"/>
  </w:num>
  <w:num w:numId="12">
    <w:abstractNumId w:val="32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8"/>
  </w:num>
  <w:num w:numId="27">
    <w:abstractNumId w:val="14"/>
  </w:num>
  <w:num w:numId="28">
    <w:abstractNumId w:val="19"/>
  </w:num>
  <w:num w:numId="29">
    <w:abstractNumId w:val="34"/>
  </w:num>
  <w:num w:numId="30">
    <w:abstractNumId w:val="61"/>
  </w:num>
  <w:num w:numId="31">
    <w:abstractNumId w:val="11"/>
  </w:num>
  <w:num w:numId="32">
    <w:abstractNumId w:val="35"/>
  </w:num>
  <w:num w:numId="33">
    <w:abstractNumId w:val="3"/>
  </w:num>
  <w:num w:numId="34">
    <w:abstractNumId w:val="36"/>
  </w:num>
  <w:num w:numId="35">
    <w:abstractNumId w:val="54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3"/>
  </w:num>
  <w:num w:numId="46">
    <w:abstractNumId w:val="38"/>
  </w:num>
  <w:num w:numId="47">
    <w:abstractNumId w:val="28"/>
  </w:num>
  <w:num w:numId="48">
    <w:abstractNumId w:val="57"/>
  </w:num>
  <w:num w:numId="49">
    <w:abstractNumId w:val="67"/>
  </w:num>
  <w:num w:numId="50">
    <w:abstractNumId w:val="44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9"/>
  </w:num>
  <w:num w:numId="63">
    <w:abstractNumId w:val="7"/>
  </w:num>
  <w:num w:numId="64">
    <w:abstractNumId w:val="55"/>
  </w:num>
  <w:num w:numId="65">
    <w:abstractNumId w:val="0"/>
  </w:num>
  <w:num w:numId="66">
    <w:abstractNumId w:val="48"/>
  </w:num>
  <w:num w:numId="67">
    <w:abstractNumId w:val="51"/>
  </w:num>
  <w:num w:numId="68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0A6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7DE6"/>
    <w:rsid w:val="00443191"/>
    <w:rsid w:val="004547D8"/>
    <w:rsid w:val="00455793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5DB2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8F6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49A2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81010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32A0"/>
    <w:rsid w:val="00966DEB"/>
    <w:rsid w:val="00983119"/>
    <w:rsid w:val="00985454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1B9F"/>
    <w:rsid w:val="00B075E2"/>
    <w:rsid w:val="00B078BA"/>
    <w:rsid w:val="00B22136"/>
    <w:rsid w:val="00B23A93"/>
    <w:rsid w:val="00B277AC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E46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CF71ED"/>
    <w:rsid w:val="00D0204B"/>
    <w:rsid w:val="00D045A6"/>
    <w:rsid w:val="00D0576A"/>
    <w:rsid w:val="00D1781E"/>
    <w:rsid w:val="00D24BA4"/>
    <w:rsid w:val="00D2725E"/>
    <w:rsid w:val="00D43E92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66FE"/>
    <w:rsid w:val="00ED4B4E"/>
    <w:rsid w:val="00ED506E"/>
    <w:rsid w:val="00EE0A50"/>
    <w:rsid w:val="00EF2CBE"/>
    <w:rsid w:val="00EF456D"/>
    <w:rsid w:val="00F051B2"/>
    <w:rsid w:val="00F107E0"/>
    <w:rsid w:val="00F12C99"/>
    <w:rsid w:val="00F1749B"/>
    <w:rsid w:val="00F179B0"/>
    <w:rsid w:val="00F23DB9"/>
    <w:rsid w:val="00F35088"/>
    <w:rsid w:val="00F41493"/>
    <w:rsid w:val="00F55F56"/>
    <w:rsid w:val="00F65AB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0020E"/>
  <w15:docId w15:val="{4D53BEBA-66CF-40D5-90FE-30ADADB3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9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A976-8D56-48B3-A4B8-02993AC6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2019-06-27T16:01:00Z</dcterms:created>
  <dcterms:modified xsi:type="dcterms:W3CDTF">2019-07-08T09:10:00Z</dcterms:modified>
</cp:coreProperties>
</file>